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58EF" w14:textId="4B730D8D" w:rsidR="002A4E8D" w:rsidRDefault="002A4E8D" w:rsidP="00645BC4">
      <w:pPr>
        <w:spacing w:line="360" w:lineRule="auto"/>
        <w:ind w:left="360"/>
        <w:jc w:val="center"/>
        <w:rPr>
          <w:b/>
          <w:bCs/>
          <w:rtl/>
          <w:lang w:val="he-IL"/>
        </w:rPr>
      </w:pPr>
      <w:r>
        <w:rPr>
          <w:b/>
          <w:bCs/>
          <w:szCs w:val="28"/>
          <w:rtl/>
          <w:lang w:val="he-IL"/>
        </w:rPr>
        <w:t xml:space="preserve">נספח ב' : הצעת תקציב  ל </w:t>
      </w:r>
      <w:r w:rsidR="00F25617">
        <w:rPr>
          <w:rFonts w:hint="cs"/>
          <w:b/>
          <w:bCs/>
          <w:rtl/>
          <w:lang w:val="he-IL"/>
        </w:rPr>
        <w:t>2022</w:t>
      </w:r>
      <w:r>
        <w:rPr>
          <w:b/>
          <w:bCs/>
          <w:szCs w:val="28"/>
          <w:rtl/>
          <w:lang w:val="he-IL"/>
        </w:rPr>
        <w:t xml:space="preserve">                 </w:t>
      </w:r>
      <w:r w:rsidR="008C57B2">
        <w:rPr>
          <w:rFonts w:hint="cs"/>
          <w:b/>
          <w:bCs/>
          <w:szCs w:val="28"/>
          <w:rtl/>
          <w:lang w:val="he-IL"/>
        </w:rPr>
        <w:t>5.11.2021</w:t>
      </w:r>
    </w:p>
    <w:p w14:paraId="3C997209" w14:textId="77777777" w:rsidR="002A4E8D" w:rsidRDefault="002A4E8D">
      <w:pPr>
        <w:spacing w:line="360" w:lineRule="auto"/>
        <w:ind w:left="360"/>
        <w:rPr>
          <w:b/>
          <w:bCs/>
          <w:szCs w:val="28"/>
          <w:rtl/>
          <w:lang w:val="he-IL"/>
        </w:rPr>
      </w:pPr>
    </w:p>
    <w:p w14:paraId="65B8995C" w14:textId="77777777" w:rsidR="002A4E8D" w:rsidRDefault="002A4E8D">
      <w:pPr>
        <w:spacing w:line="360" w:lineRule="auto"/>
        <w:ind w:left="360"/>
        <w:rPr>
          <w:b/>
          <w:bCs/>
          <w:szCs w:val="28"/>
          <w:rtl/>
          <w:lang w:val="he-IL"/>
        </w:rPr>
      </w:pPr>
      <w:r>
        <w:rPr>
          <w:b/>
          <w:bCs/>
          <w:rtl/>
          <w:lang w:val="he-IL"/>
        </w:rPr>
        <w:t>1</w:t>
      </w:r>
      <w:r>
        <w:rPr>
          <w:b/>
          <w:bCs/>
          <w:szCs w:val="28"/>
          <w:rtl/>
          <w:lang w:val="he-IL"/>
        </w:rPr>
        <w:t>.</w:t>
      </w:r>
      <w:r w:rsidRPr="002471D5">
        <w:rPr>
          <w:b/>
          <w:bCs/>
          <w:szCs w:val="28"/>
          <w:u w:val="single"/>
          <w:rtl/>
          <w:lang w:val="he-IL"/>
        </w:rPr>
        <w:t>פירוט הוצאות מנהלה שוטפות:</w:t>
      </w:r>
      <w:r>
        <w:rPr>
          <w:b/>
          <w:bCs/>
          <w:szCs w:val="28"/>
          <w:rtl/>
          <w:lang w:val="he-IL"/>
        </w:rPr>
        <w:t xml:space="preserve"> </w:t>
      </w:r>
    </w:p>
    <w:p w14:paraId="75E0534F" w14:textId="77777777" w:rsidR="002A4E8D" w:rsidRDefault="002A4E8D">
      <w:pPr>
        <w:spacing w:line="360" w:lineRule="auto"/>
        <w:ind w:left="360"/>
        <w:rPr>
          <w:b/>
          <w:bCs/>
          <w:szCs w:val="28"/>
          <w:rtl/>
          <w:lang w:val="he-IL"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82"/>
        <w:gridCol w:w="1452"/>
        <w:gridCol w:w="1620"/>
        <w:gridCol w:w="1548"/>
      </w:tblGrid>
      <w:tr w:rsidR="0096600F" w14:paraId="034BE88A" w14:textId="77777777" w:rsidTr="00F21807">
        <w:trPr>
          <w:trHeight w:val="759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8E553" w14:textId="77777777" w:rsidR="0096600F" w:rsidRDefault="0096600F">
            <w:pPr>
              <w:jc w:val="center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סעיף 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28316" w14:textId="7F63ADFA" w:rsidR="0096600F" w:rsidRDefault="0096600F" w:rsidP="00645BC4">
            <w:pPr>
              <w:jc w:val="center"/>
              <w:rPr>
                <w:b/>
                <w:bCs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תקציב </w:t>
            </w:r>
            <w:r w:rsidR="00F25617">
              <w:rPr>
                <w:rFonts w:hint="cs"/>
                <w:b/>
                <w:bCs/>
                <w:rtl/>
                <w:lang w:val="he-IL"/>
              </w:rPr>
              <w:t>2021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BA5FA" w14:textId="08627250" w:rsidR="0096600F" w:rsidRDefault="0096600F" w:rsidP="00645BC4">
            <w:pPr>
              <w:jc w:val="center"/>
              <w:rPr>
                <w:b/>
                <w:bCs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תחזית ביצוע </w:t>
            </w:r>
            <w:r w:rsidR="00F25617">
              <w:rPr>
                <w:rFonts w:hint="cs"/>
                <w:b/>
                <w:bCs/>
                <w:szCs w:val="28"/>
                <w:rtl/>
                <w:lang w:val="he-IL"/>
              </w:rPr>
              <w:t>2021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B507F" w14:textId="7CD4B975" w:rsidR="0096600F" w:rsidRDefault="00042E25" w:rsidP="00645BC4">
            <w:pPr>
              <w:bidi w:val="0"/>
              <w:jc w:val="center"/>
              <w:rPr>
                <w:b/>
                <w:bCs/>
                <w:rtl/>
                <w:lang w:val="he-IL"/>
              </w:rPr>
            </w:pPr>
            <w:r>
              <w:rPr>
                <w:rFonts w:hint="cs"/>
                <w:b/>
                <w:bCs/>
                <w:szCs w:val="28"/>
                <w:rtl/>
                <w:lang w:val="he-IL"/>
              </w:rPr>
              <w:t xml:space="preserve">הצעה </w:t>
            </w:r>
            <w:r w:rsidR="00F25617">
              <w:rPr>
                <w:rFonts w:hint="cs"/>
                <w:b/>
                <w:bCs/>
                <w:szCs w:val="28"/>
                <w:rtl/>
                <w:lang w:val="he-IL"/>
              </w:rPr>
              <w:t>2022</w:t>
            </w:r>
            <w:r w:rsidR="00F21807">
              <w:rPr>
                <w:b/>
                <w:bCs/>
                <w:rtl/>
                <w:lang w:val="he-IL"/>
              </w:rPr>
              <w:t xml:space="preserve"> </w:t>
            </w:r>
          </w:p>
        </w:tc>
      </w:tr>
      <w:tr w:rsidR="0096600F" w14:paraId="3E669FAC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4A5CA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 xml:space="preserve">הוצאות </w:t>
            </w:r>
            <w:proofErr w:type="spellStart"/>
            <w:r>
              <w:rPr>
                <w:szCs w:val="28"/>
                <w:rtl/>
                <w:lang w:val="he-IL"/>
              </w:rPr>
              <w:t>שכ"ע</w:t>
            </w:r>
            <w:proofErr w:type="spellEnd"/>
            <w:r>
              <w:rPr>
                <w:szCs w:val="28"/>
                <w:rtl/>
                <w:lang w:val="he-IL"/>
              </w:rPr>
              <w:t xml:space="preserve"> מנהלת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FDF2" w14:textId="77777777" w:rsidR="0096600F" w:rsidRDefault="0069591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112,000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E2F0" w14:textId="729B7984" w:rsidR="0096600F" w:rsidRDefault="00695915" w:rsidP="00CA5656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11</w:t>
            </w:r>
            <w:r w:rsidR="00CA5656">
              <w:rPr>
                <w:rFonts w:hint="cs"/>
                <w:rtl/>
                <w:lang w:val="he-IL"/>
              </w:rPr>
              <w:t>0</w:t>
            </w:r>
            <w:r>
              <w:rPr>
                <w:rFonts w:hint="cs"/>
                <w:rtl/>
                <w:lang w:val="he-IL"/>
              </w:rPr>
              <w:t>,</w:t>
            </w:r>
            <w:r w:rsidR="00F25617">
              <w:rPr>
                <w:rFonts w:hint="cs"/>
                <w:rtl/>
                <w:lang w:val="he-IL"/>
              </w:rPr>
              <w:t>400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E99A" w14:textId="1E0AE6FD" w:rsidR="0096600F" w:rsidRDefault="00E37D3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125,800</w:t>
            </w:r>
          </w:p>
        </w:tc>
      </w:tr>
      <w:tr w:rsidR="0096600F" w14:paraId="6BE2E14A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6474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שכ"ט מנה"ח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256E3" w14:textId="77777777" w:rsidR="0096600F" w:rsidRDefault="00645BC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37,200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467" w14:textId="77777777" w:rsidR="0096600F" w:rsidRDefault="00645BC4" w:rsidP="00695915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37,200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1CE44" w14:textId="3B7A9CC3" w:rsidR="0096600F" w:rsidRDefault="008D160E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40,920</w:t>
            </w:r>
          </w:p>
        </w:tc>
      </w:tr>
      <w:tr w:rsidR="0096600F" w14:paraId="070AF0A6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C4DF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שכ"ט רו"ח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9BEC" w14:textId="77777777" w:rsidR="0096600F" w:rsidRDefault="0069591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11,700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586A" w14:textId="77777777" w:rsidR="0096600F" w:rsidRDefault="0069591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11,700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D6BE" w14:textId="1B80885A" w:rsidR="0096600F" w:rsidRDefault="008D160E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12,780</w:t>
            </w:r>
          </w:p>
        </w:tc>
      </w:tr>
      <w:tr w:rsidR="0096600F" w14:paraId="7A6E7BD4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B791" w14:textId="77777777" w:rsidR="0096600F" w:rsidRDefault="0096600F" w:rsidP="00644645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יעוץ משפטי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1669" w14:textId="77777777" w:rsidR="0096600F" w:rsidRDefault="00645BC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980BA" w14:textId="77777777" w:rsidR="0096600F" w:rsidRDefault="00645BC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3500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3D74" w14:textId="77777777" w:rsidR="0096600F" w:rsidRPr="00644645" w:rsidRDefault="00CA5656" w:rsidP="00726B98">
            <w:pPr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8000</w:t>
            </w:r>
          </w:p>
        </w:tc>
      </w:tr>
      <w:tr w:rsidR="0096600F" w14:paraId="58BA35EF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7B68" w14:textId="77777777" w:rsidR="0096600F" w:rsidRDefault="0096600F" w:rsidP="00644645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4DAE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BA4A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9DEB" w14:textId="77777777" w:rsidR="0096600F" w:rsidRPr="004A643A" w:rsidRDefault="0096600F" w:rsidP="00726B98">
            <w:pPr>
              <w:rPr>
                <w:lang w:val="en-US"/>
              </w:rPr>
            </w:pPr>
          </w:p>
        </w:tc>
      </w:tr>
      <w:tr w:rsidR="0096600F" w14:paraId="480A8B69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EB83" w14:textId="77777777" w:rsidR="0096600F" w:rsidRDefault="0096600F" w:rsidP="00596F77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הוצאות משרדיות וסיור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EAB0" w14:textId="3943F215" w:rsidR="0096600F" w:rsidRDefault="00F25617" w:rsidP="00726B98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E4392" w14:textId="5807D625" w:rsidR="0096600F" w:rsidRDefault="00F25617" w:rsidP="00695915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5,800</w:t>
            </w:r>
          </w:p>
          <w:p w14:paraId="7A530583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6BBF" w14:textId="77777777" w:rsidR="0096600F" w:rsidRDefault="00645BC4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3000</w:t>
            </w:r>
          </w:p>
          <w:p w14:paraId="5DBD73A6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</w:tr>
      <w:tr w:rsidR="0096600F" w14:paraId="30CC7E71" w14:textId="77777777" w:rsidTr="00B367E7">
        <w:trPr>
          <w:trHeight w:val="611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30865" w14:textId="77777777" w:rsidR="0096600F" w:rsidRDefault="0096600F" w:rsidP="00596F77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5EEF2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951A" w14:textId="77777777" w:rsidR="0096600F" w:rsidRDefault="0096600F" w:rsidP="00726B98">
            <w:pPr>
              <w:spacing w:line="360" w:lineRule="auto"/>
              <w:rPr>
                <w:rtl/>
                <w:lang w:val="he-IL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0E275" w14:textId="77777777" w:rsidR="0096600F" w:rsidRPr="00596F77" w:rsidRDefault="0096600F" w:rsidP="00726B98">
            <w:pPr>
              <w:rPr>
                <w:rtl/>
                <w:lang w:val="en-US"/>
              </w:rPr>
            </w:pPr>
          </w:p>
        </w:tc>
      </w:tr>
      <w:tr w:rsidR="0096600F" w14:paraId="7CFB03DA" w14:textId="77777777" w:rsidTr="00B367E7">
        <w:trPr>
          <w:trHeight w:val="611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8A05" w14:textId="77777777" w:rsidR="0096600F" w:rsidRDefault="0096600F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עמלות ודמי ניהול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BAE8" w14:textId="10EA8BA2" w:rsidR="0096600F" w:rsidRDefault="00F25617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12F00" w14:textId="1927469A" w:rsidR="0096600F" w:rsidRDefault="00F25617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5,500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4C8DF" w14:textId="77777777" w:rsidR="0096600F" w:rsidRDefault="00645BC4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4000</w:t>
            </w:r>
          </w:p>
        </w:tc>
      </w:tr>
      <w:tr w:rsidR="0096600F" w:rsidRPr="00D26B43" w14:paraId="10FB4DCA" w14:textId="77777777"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B150" w14:textId="77777777" w:rsidR="0096600F" w:rsidRDefault="0096600F">
            <w:pPr>
              <w:spacing w:line="360" w:lineRule="auto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הוצאות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23249" w14:textId="0B6B14B1" w:rsidR="0096600F" w:rsidRDefault="00F25617" w:rsidP="00645BC4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174,900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0DC3" w14:textId="0870AEF6" w:rsidR="0096600F" w:rsidRDefault="00F25617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174,100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B366" w14:textId="3C3F10B2" w:rsidR="0096600F" w:rsidRPr="00D26B43" w:rsidRDefault="00E37D34" w:rsidP="00CA5656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194,500</w:t>
            </w:r>
          </w:p>
        </w:tc>
      </w:tr>
    </w:tbl>
    <w:p w14:paraId="13E3EA12" w14:textId="77777777" w:rsidR="002A4E8D" w:rsidRDefault="002A4E8D">
      <w:pPr>
        <w:spacing w:line="360" w:lineRule="auto"/>
        <w:ind w:firstLine="26"/>
        <w:rPr>
          <w:szCs w:val="28"/>
          <w:rtl/>
          <w:lang w:val="he-IL"/>
        </w:rPr>
      </w:pPr>
    </w:p>
    <w:p w14:paraId="2997640C" w14:textId="77777777" w:rsidR="00B71964" w:rsidRDefault="00B71964" w:rsidP="00B71964">
      <w:pPr>
        <w:spacing w:line="360" w:lineRule="auto"/>
        <w:ind w:firstLine="26"/>
        <w:rPr>
          <w:szCs w:val="28"/>
          <w:u w:val="single"/>
          <w:rtl/>
        </w:rPr>
      </w:pPr>
    </w:p>
    <w:p w14:paraId="2FE5D9FB" w14:textId="77777777" w:rsidR="00B71964" w:rsidRDefault="00B71964" w:rsidP="00B71964">
      <w:pPr>
        <w:spacing w:line="360" w:lineRule="auto"/>
        <w:ind w:firstLine="26"/>
        <w:rPr>
          <w:u w:val="single"/>
          <w:rtl/>
          <w:lang w:val="he-IL"/>
        </w:rPr>
      </w:pPr>
      <w:r>
        <w:rPr>
          <w:szCs w:val="28"/>
          <w:u w:val="single"/>
          <w:rtl/>
          <w:lang w:val="he-IL"/>
        </w:rPr>
        <w:t>הסברים לתקציב מנהלה</w:t>
      </w:r>
    </w:p>
    <w:p w14:paraId="4ADB287B" w14:textId="06A79009" w:rsidR="00A6605C" w:rsidRDefault="00B71964" w:rsidP="00724B08">
      <w:pPr>
        <w:numPr>
          <w:ilvl w:val="0"/>
          <w:numId w:val="3"/>
        </w:numPr>
        <w:tabs>
          <w:tab w:val="left" w:pos="650"/>
        </w:tabs>
        <w:spacing w:line="360" w:lineRule="auto"/>
        <w:rPr>
          <w:szCs w:val="28"/>
          <w:lang w:val="he-IL"/>
        </w:rPr>
      </w:pPr>
      <w:r>
        <w:rPr>
          <w:szCs w:val="28"/>
          <w:rtl/>
          <w:lang w:val="he-IL"/>
        </w:rPr>
        <w:t xml:space="preserve">שכ"ט מנה"ח: </w:t>
      </w:r>
      <w:r w:rsidR="008D160E">
        <w:rPr>
          <w:rFonts w:hint="cs"/>
          <w:szCs w:val="28"/>
          <w:rtl/>
          <w:lang w:val="he-IL"/>
        </w:rPr>
        <w:t>מתעדכן פעם בשנתיים  בהתאם להיקף הפעילות</w:t>
      </w:r>
      <w:r w:rsidR="008D160E">
        <w:rPr>
          <w:szCs w:val="28"/>
          <w:rtl/>
          <w:lang w:val="he-IL"/>
        </w:rPr>
        <w:t>–</w:t>
      </w:r>
      <w:r w:rsidR="008D160E">
        <w:rPr>
          <w:rFonts w:hint="cs"/>
          <w:szCs w:val="28"/>
          <w:rtl/>
          <w:lang w:val="he-IL"/>
        </w:rPr>
        <w:t xml:space="preserve"> תוספת 10% ב 2022.</w:t>
      </w:r>
      <w:r w:rsidR="0077099F">
        <w:rPr>
          <w:rFonts w:hint="cs"/>
          <w:szCs w:val="28"/>
          <w:rtl/>
          <w:lang w:val="he-IL"/>
        </w:rPr>
        <w:t xml:space="preserve"> (עולה מ  3100 ₪ לחדש ל 3410 ₪ . כולל מע</w:t>
      </w:r>
      <w:r w:rsidR="00F87171">
        <w:rPr>
          <w:rFonts w:hint="cs"/>
          <w:szCs w:val="28"/>
          <w:rtl/>
          <w:lang w:val="he-IL"/>
        </w:rPr>
        <w:t>"מ)</w:t>
      </w:r>
    </w:p>
    <w:p w14:paraId="2BE4C8EF" w14:textId="113AFAD7" w:rsidR="00977600" w:rsidRDefault="00B71964" w:rsidP="00EE4AFD">
      <w:pPr>
        <w:tabs>
          <w:tab w:val="left" w:pos="650"/>
        </w:tabs>
        <w:spacing w:line="360" w:lineRule="auto"/>
        <w:ind w:left="386"/>
        <w:rPr>
          <w:rtl/>
          <w:lang w:val="he-IL"/>
        </w:rPr>
      </w:pPr>
      <w:r>
        <w:rPr>
          <w:rFonts w:hint="cs"/>
          <w:szCs w:val="28"/>
          <w:rtl/>
          <w:lang w:val="he-IL"/>
        </w:rPr>
        <w:t>2.</w:t>
      </w:r>
      <w:r>
        <w:rPr>
          <w:szCs w:val="28"/>
          <w:rtl/>
          <w:lang w:val="he-IL"/>
        </w:rPr>
        <w:t>שכ"ט רו"ח</w:t>
      </w:r>
      <w:r w:rsidR="0077099F">
        <w:rPr>
          <w:rFonts w:hint="cs"/>
          <w:szCs w:val="28"/>
          <w:rtl/>
          <w:lang w:val="he-IL"/>
        </w:rPr>
        <w:t xml:space="preserve"> שנתי</w:t>
      </w:r>
      <w:r>
        <w:rPr>
          <w:szCs w:val="28"/>
          <w:rtl/>
          <w:lang w:val="he-IL"/>
        </w:rPr>
        <w:t xml:space="preserve">: </w:t>
      </w:r>
      <w:r w:rsidR="008D160E">
        <w:rPr>
          <w:rFonts w:hint="cs"/>
          <w:szCs w:val="28"/>
          <w:rtl/>
          <w:lang w:val="he-IL"/>
        </w:rPr>
        <w:t>תוספת 10% . עדכון אחרון היה בינואר 2018 .</w:t>
      </w:r>
      <w:r w:rsidR="0077099F">
        <w:rPr>
          <w:rFonts w:hint="cs"/>
          <w:rtl/>
          <w:lang w:val="he-IL"/>
        </w:rPr>
        <w:t xml:space="preserve"> </w:t>
      </w:r>
    </w:p>
    <w:p w14:paraId="02FD3F69" w14:textId="3E954DBC" w:rsidR="00645BC4" w:rsidRPr="008D160E" w:rsidRDefault="00645BC4" w:rsidP="00EE4AFD">
      <w:pPr>
        <w:tabs>
          <w:tab w:val="left" w:pos="650"/>
        </w:tabs>
        <w:spacing w:line="360" w:lineRule="auto"/>
        <w:ind w:left="386"/>
        <w:rPr>
          <w:sz w:val="28"/>
          <w:szCs w:val="28"/>
          <w:rtl/>
          <w:lang w:val="he-IL"/>
        </w:rPr>
      </w:pPr>
      <w:r>
        <w:rPr>
          <w:rFonts w:hint="cs"/>
          <w:rtl/>
          <w:lang w:val="he-IL"/>
        </w:rPr>
        <w:t>3</w:t>
      </w:r>
      <w:r w:rsidRPr="008D160E">
        <w:rPr>
          <w:rFonts w:hint="cs"/>
          <w:sz w:val="28"/>
          <w:szCs w:val="28"/>
          <w:rtl/>
          <w:lang w:val="he-IL"/>
        </w:rPr>
        <w:t xml:space="preserve">. </w:t>
      </w:r>
      <w:proofErr w:type="spellStart"/>
      <w:r w:rsidR="008D160E" w:rsidRPr="008D160E">
        <w:rPr>
          <w:rFonts w:hint="cs"/>
          <w:sz w:val="28"/>
          <w:szCs w:val="28"/>
          <w:rtl/>
          <w:lang w:val="he-IL"/>
        </w:rPr>
        <w:t>שכ"ע</w:t>
      </w:r>
      <w:proofErr w:type="spellEnd"/>
      <w:r w:rsidR="008D160E" w:rsidRPr="008D160E">
        <w:rPr>
          <w:rFonts w:hint="cs"/>
          <w:sz w:val="28"/>
          <w:szCs w:val="28"/>
          <w:rtl/>
          <w:lang w:val="he-IL"/>
        </w:rPr>
        <w:t xml:space="preserve"> מנהלת: </w:t>
      </w:r>
      <w:r w:rsidR="00CD0A96">
        <w:rPr>
          <w:rFonts w:hint="cs"/>
          <w:sz w:val="28"/>
          <w:szCs w:val="28"/>
          <w:rtl/>
          <w:lang w:val="he-IL"/>
        </w:rPr>
        <w:t>תוספת 12.3%על פי החלטת ועדת שכר שנקבעה לעניין.</w:t>
      </w:r>
    </w:p>
    <w:p w14:paraId="487656AB" w14:textId="319E9BA0" w:rsidR="00E0485D" w:rsidRPr="008D160E" w:rsidRDefault="008D160E" w:rsidP="00E0485D">
      <w:pPr>
        <w:numPr>
          <w:ilvl w:val="0"/>
          <w:numId w:val="4"/>
        </w:numPr>
        <w:tabs>
          <w:tab w:val="left" w:pos="650"/>
        </w:tabs>
        <w:spacing w:line="360" w:lineRule="auto"/>
        <w:rPr>
          <w:sz w:val="28"/>
          <w:szCs w:val="28"/>
          <w:lang w:val="he-IL"/>
        </w:rPr>
      </w:pPr>
      <w:r w:rsidRPr="008D160E">
        <w:rPr>
          <w:rFonts w:hint="cs"/>
          <w:sz w:val="28"/>
          <w:szCs w:val="28"/>
          <w:rtl/>
          <w:lang w:val="he-IL"/>
        </w:rPr>
        <w:t xml:space="preserve">הוצאות משרד היו גבוהות מהצפוי ב 2021 עקב הצורך בהחלפת מחשב במשרד ההקדש. </w:t>
      </w:r>
    </w:p>
    <w:p w14:paraId="7EE7A873" w14:textId="77777777" w:rsidR="00E0485D" w:rsidRDefault="00E0485D" w:rsidP="00EE4AFD">
      <w:pPr>
        <w:tabs>
          <w:tab w:val="left" w:pos="650"/>
        </w:tabs>
        <w:spacing w:line="360" w:lineRule="auto"/>
        <w:ind w:left="386"/>
        <w:rPr>
          <w:rtl/>
          <w:lang w:val="he-IL"/>
        </w:rPr>
      </w:pPr>
    </w:p>
    <w:p w14:paraId="18363BD1" w14:textId="77777777" w:rsidR="00977600" w:rsidRDefault="00977600" w:rsidP="00977600">
      <w:pPr>
        <w:spacing w:line="360" w:lineRule="auto"/>
        <w:rPr>
          <w:rtl/>
          <w:lang w:val="he-IL"/>
        </w:rPr>
      </w:pPr>
    </w:p>
    <w:p w14:paraId="73A17419" w14:textId="77777777" w:rsidR="002A4E8D" w:rsidRDefault="002A4E8D">
      <w:pPr>
        <w:spacing w:line="360" w:lineRule="auto"/>
        <w:rPr>
          <w:szCs w:val="28"/>
          <w:rtl/>
          <w:lang w:val="he-IL"/>
        </w:rPr>
      </w:pPr>
    </w:p>
    <w:p w14:paraId="13EFE59C" w14:textId="77777777" w:rsidR="00977600" w:rsidRDefault="00977600">
      <w:pPr>
        <w:spacing w:line="360" w:lineRule="auto"/>
        <w:rPr>
          <w:szCs w:val="28"/>
          <w:rtl/>
          <w:lang w:val="he-IL"/>
        </w:rPr>
      </w:pPr>
    </w:p>
    <w:p w14:paraId="75485554" w14:textId="77777777" w:rsidR="00D80256" w:rsidRDefault="00D80256">
      <w:pPr>
        <w:spacing w:line="360" w:lineRule="auto"/>
        <w:rPr>
          <w:szCs w:val="28"/>
          <w:rtl/>
          <w:lang w:val="he-IL"/>
        </w:rPr>
      </w:pPr>
    </w:p>
    <w:p w14:paraId="72FE788A" w14:textId="77777777" w:rsidR="00D80256" w:rsidRDefault="00D80256">
      <w:pPr>
        <w:spacing w:line="360" w:lineRule="auto"/>
        <w:rPr>
          <w:szCs w:val="28"/>
          <w:rtl/>
          <w:lang w:val="he-IL"/>
        </w:rPr>
      </w:pPr>
    </w:p>
    <w:p w14:paraId="27633E3F" w14:textId="77777777" w:rsidR="00D80256" w:rsidRDefault="00D80256">
      <w:pPr>
        <w:spacing w:line="360" w:lineRule="auto"/>
        <w:rPr>
          <w:szCs w:val="28"/>
          <w:rtl/>
          <w:lang w:val="he-IL"/>
        </w:rPr>
      </w:pPr>
    </w:p>
    <w:p w14:paraId="2557B0F5" w14:textId="77777777" w:rsidR="00D80256" w:rsidRDefault="00D80256">
      <w:pPr>
        <w:spacing w:line="360" w:lineRule="auto"/>
        <w:rPr>
          <w:szCs w:val="28"/>
          <w:rtl/>
          <w:lang w:val="he-IL"/>
        </w:rPr>
      </w:pPr>
    </w:p>
    <w:p w14:paraId="302C7814" w14:textId="77777777" w:rsidR="002A4E8D" w:rsidRDefault="002A4E8D">
      <w:pPr>
        <w:spacing w:line="360" w:lineRule="auto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                               </w:t>
      </w:r>
    </w:p>
    <w:p w14:paraId="35075F46" w14:textId="06ED1EAC" w:rsidR="002A4E8D" w:rsidRPr="00A6605C" w:rsidRDefault="002A4E8D" w:rsidP="00A6605C">
      <w:pPr>
        <w:pStyle w:val="af"/>
        <w:numPr>
          <w:ilvl w:val="0"/>
          <w:numId w:val="3"/>
        </w:numPr>
        <w:spacing w:line="360" w:lineRule="auto"/>
        <w:rPr>
          <w:b/>
          <w:bCs/>
          <w:szCs w:val="28"/>
          <w:rtl/>
          <w:lang w:val="he-IL"/>
        </w:rPr>
      </w:pPr>
      <w:r w:rsidRPr="00A6605C">
        <w:rPr>
          <w:b/>
          <w:bCs/>
          <w:szCs w:val="28"/>
          <w:u w:val="single"/>
          <w:rtl/>
          <w:lang w:val="he-IL"/>
        </w:rPr>
        <w:t>סה"כ הוצאות והכנסות:</w:t>
      </w:r>
    </w:p>
    <w:p w14:paraId="76DEC942" w14:textId="77777777" w:rsidR="002A4E8D" w:rsidRDefault="002A4E8D">
      <w:pPr>
        <w:spacing w:line="360" w:lineRule="auto"/>
        <w:rPr>
          <w:szCs w:val="28"/>
          <w:rtl/>
          <w:lang w:val="he-IL"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1452"/>
        <w:gridCol w:w="1620"/>
        <w:gridCol w:w="1791"/>
        <w:gridCol w:w="1377"/>
      </w:tblGrid>
      <w:tr w:rsidR="002A4E8D" w14:paraId="52B1DFEF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BD818" w14:textId="77777777" w:rsidR="002A4E8D" w:rsidRDefault="002A4E8D">
            <w:pPr>
              <w:rPr>
                <w:b/>
                <w:bCs/>
                <w:szCs w:val="28"/>
                <w:u w:val="single"/>
                <w:rtl/>
                <w:lang w:val="he-IL"/>
              </w:rPr>
            </w:pPr>
            <w:r>
              <w:rPr>
                <w:b/>
                <w:bCs/>
                <w:szCs w:val="28"/>
                <w:u w:val="single"/>
                <w:rtl/>
                <w:lang w:val="he-IL"/>
              </w:rPr>
              <w:t>הכנסות</w:t>
            </w:r>
          </w:p>
          <w:p w14:paraId="1BFDF8F2" w14:textId="77777777" w:rsidR="002A4E8D" w:rsidRDefault="002A4E8D">
            <w:pPr>
              <w:rPr>
                <w:szCs w:val="28"/>
                <w:u w:val="single"/>
                <w:rtl/>
                <w:lang w:val="he-IL"/>
              </w:rPr>
            </w:pPr>
          </w:p>
          <w:p w14:paraId="794428CA" w14:textId="77777777" w:rsidR="002A4E8D" w:rsidRDefault="002A4E8D">
            <w:pPr>
              <w:rPr>
                <w:szCs w:val="28"/>
                <w:u w:val="single"/>
                <w:rtl/>
                <w:lang w:val="he-IL"/>
              </w:rPr>
            </w:pPr>
          </w:p>
          <w:p w14:paraId="46DDB529" w14:textId="77777777" w:rsidR="002A4E8D" w:rsidRDefault="002A4E8D">
            <w:pPr>
              <w:rPr>
                <w:szCs w:val="28"/>
                <w:u w:val="single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BAF66" w14:textId="77777777" w:rsidR="002A4E8D" w:rsidRDefault="002A4E8D">
            <w:pPr>
              <w:jc w:val="center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מאזן</w:t>
            </w:r>
          </w:p>
          <w:p w14:paraId="1E04BD2A" w14:textId="1F676CD3" w:rsidR="002A4E8D" w:rsidRDefault="00562445" w:rsidP="00645BC4">
            <w:pPr>
              <w:jc w:val="center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2020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9B752" w14:textId="6EBD7EB9" w:rsidR="002A4E8D" w:rsidRDefault="002A4E8D" w:rsidP="00645BC4">
            <w:pPr>
              <w:jc w:val="center"/>
              <w:rPr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תקציב</w:t>
            </w:r>
            <w:r w:rsidR="002471D5">
              <w:rPr>
                <w:szCs w:val="28"/>
                <w:rtl/>
                <w:lang w:val="he-IL"/>
              </w:rPr>
              <w:t xml:space="preserve"> </w:t>
            </w:r>
            <w:r w:rsidR="00562445">
              <w:rPr>
                <w:rFonts w:hint="cs"/>
                <w:szCs w:val="28"/>
                <w:rtl/>
                <w:lang w:val="he-IL"/>
              </w:rPr>
              <w:t>2021</w:t>
            </w:r>
            <w:r w:rsidR="002471D5">
              <w:rPr>
                <w:szCs w:val="28"/>
                <w:rtl/>
                <w:lang w:val="he-IL"/>
              </w:rPr>
              <w:t xml:space="preserve">   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A8E11" w14:textId="2C554C84" w:rsidR="002A4E8D" w:rsidRDefault="002A4E8D" w:rsidP="00645BC4">
            <w:pPr>
              <w:jc w:val="center"/>
              <w:rPr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תחזית</w:t>
            </w:r>
            <w:r>
              <w:rPr>
                <w:szCs w:val="28"/>
                <w:rtl/>
                <w:lang w:val="he-IL"/>
              </w:rPr>
              <w:br/>
              <w:t>בצוע</w:t>
            </w:r>
            <w:r w:rsidR="002471D5">
              <w:rPr>
                <w:szCs w:val="28"/>
                <w:rtl/>
                <w:lang w:val="he-IL"/>
              </w:rPr>
              <w:t xml:space="preserve"> </w:t>
            </w:r>
            <w:r w:rsidR="00562445">
              <w:rPr>
                <w:rFonts w:hint="cs"/>
                <w:rtl/>
                <w:lang w:val="he-IL"/>
              </w:rPr>
              <w:t>2021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14BF" w14:textId="041975AC" w:rsidR="003D6D9D" w:rsidRDefault="002471D5" w:rsidP="00645BC4">
            <w:pPr>
              <w:bidi w:val="0"/>
              <w:jc w:val="center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הצעה</w:t>
            </w:r>
            <w:r w:rsidR="00255F2E">
              <w:rPr>
                <w:rFonts w:hint="cs"/>
                <w:b/>
                <w:bCs/>
                <w:szCs w:val="28"/>
                <w:rtl/>
                <w:lang w:val="he-IL"/>
              </w:rPr>
              <w:t xml:space="preserve"> </w:t>
            </w:r>
            <w:r w:rsidR="00562445">
              <w:rPr>
                <w:rFonts w:hint="cs"/>
                <w:b/>
                <w:bCs/>
                <w:szCs w:val="28"/>
                <w:rtl/>
                <w:lang w:val="he-IL"/>
              </w:rPr>
              <w:t>2022</w:t>
            </w:r>
          </w:p>
          <w:p w14:paraId="316D8C73" w14:textId="77777777" w:rsidR="002A4E8D" w:rsidRPr="00255F2E" w:rsidRDefault="002471D5" w:rsidP="003D6D9D">
            <w:pPr>
              <w:bidi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Cs w:val="28"/>
                <w:rtl/>
                <w:lang w:val="he-IL"/>
              </w:rPr>
              <w:t xml:space="preserve"> </w:t>
            </w:r>
            <w:r w:rsidR="00255F2E">
              <w:rPr>
                <w:rFonts w:hint="cs"/>
                <w:b/>
                <w:bCs/>
                <w:szCs w:val="28"/>
                <w:rtl/>
                <w:lang w:val="he-IL"/>
              </w:rPr>
              <w:t xml:space="preserve">1% </w:t>
            </w:r>
          </w:p>
        </w:tc>
      </w:tr>
      <w:tr w:rsidR="002A4E8D" w14:paraId="1087C6F0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E8C199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מפיקדון הפנימיות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C207" w14:textId="734674BF" w:rsidR="002A4E8D" w:rsidRDefault="00562445" w:rsidP="00976AF4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1,250,000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7044" w14:textId="77777777" w:rsidR="002A4E8D" w:rsidRDefault="002331A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2,910,000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C5DB" w14:textId="5DBBCB2A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2,333,000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944A4" w14:textId="497F9ACF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2,600,000</w:t>
            </w:r>
          </w:p>
          <w:p w14:paraId="1E1B1881" w14:textId="77777777" w:rsidR="00255F2E" w:rsidRPr="006B5A6F" w:rsidRDefault="00255F2E" w:rsidP="00726B98">
            <w:pPr>
              <w:spacing w:line="360" w:lineRule="auto"/>
              <w:rPr>
                <w:i/>
                <w:iCs/>
                <w:rtl/>
                <w:lang w:val="he-IL"/>
              </w:rPr>
            </w:pPr>
          </w:p>
        </w:tc>
      </w:tr>
      <w:tr w:rsidR="002A4E8D" w14:paraId="6F97A8AA" w14:textId="77777777" w:rsidTr="00645BC4">
        <w:trPr>
          <w:trHeight w:val="966"/>
        </w:trPr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78FE6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מפיקדון המדינה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3290" w14:textId="552F9DDB" w:rsidR="002A4E8D" w:rsidRDefault="00562445" w:rsidP="00976AF4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1,250,000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8724" w14:textId="77777777" w:rsidR="002A4E8D" w:rsidRDefault="002331A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2,910,000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5F32" w14:textId="7391E142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2,333,000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1E964" w14:textId="58F721B2" w:rsidR="002A4E8D" w:rsidRPr="006B5A6F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2,600,000</w:t>
            </w:r>
          </w:p>
          <w:p w14:paraId="25B36E35" w14:textId="77777777" w:rsidR="00255F2E" w:rsidRPr="006B5A6F" w:rsidRDefault="00255F2E" w:rsidP="00726B98">
            <w:pPr>
              <w:spacing w:line="360" w:lineRule="auto"/>
              <w:rPr>
                <w:i/>
                <w:iCs/>
                <w:rtl/>
                <w:lang w:val="he-IL"/>
              </w:rPr>
            </w:pPr>
          </w:p>
        </w:tc>
      </w:tr>
      <w:tr w:rsidR="002A4E8D" w14:paraId="24033772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E718D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מהחזרי הלוואות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085D" w14:textId="2477A8B3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2,331,000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9EF8" w14:textId="2FA8A454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2,550,000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5900" w14:textId="69D33A4D" w:rsidR="002A4E8D" w:rsidRDefault="00562445" w:rsidP="006B5A6F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2,583,000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E24B9" w14:textId="331950DB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2,800,000</w:t>
            </w:r>
          </w:p>
          <w:p w14:paraId="1393B13D" w14:textId="77777777" w:rsidR="00255F2E" w:rsidRDefault="00255F2E" w:rsidP="00726B98">
            <w:pPr>
              <w:spacing w:line="360" w:lineRule="auto"/>
              <w:rPr>
                <w:rtl/>
                <w:lang w:val="he-IL"/>
              </w:rPr>
            </w:pPr>
          </w:p>
        </w:tc>
      </w:tr>
      <w:tr w:rsidR="002A4E8D" w14:paraId="57ED7302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A72D26D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ריבית בנקאית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1FF7A6A" w14:textId="23AEF777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420,000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107EDAE" w14:textId="7C620EBC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835F663" w14:textId="30F8A3C9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800,000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93A2D6C" w14:textId="3A112196" w:rsidR="002A4E8D" w:rsidRDefault="00562445" w:rsidP="00726B98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800,000</w:t>
            </w:r>
          </w:p>
        </w:tc>
      </w:tr>
      <w:tr w:rsidR="002A4E8D" w:rsidRPr="00A256BC" w14:paraId="2A03BEAA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4B61E759" w14:textId="77777777" w:rsidR="002A4E8D" w:rsidRDefault="002A4E8D">
            <w:pPr>
              <w:spacing w:line="360" w:lineRule="auto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הכנסות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5F51016" w14:textId="589B6C0F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5,251,000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576CBCC" w14:textId="1D2AA5CB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8,750,000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975269A" w14:textId="4209876F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8,049,000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E56C572" w14:textId="63CA0432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8,800,000</w:t>
            </w:r>
          </w:p>
          <w:p w14:paraId="61E1AF02" w14:textId="77777777" w:rsidR="00255F2E" w:rsidRPr="006B5A6F" w:rsidRDefault="006B5A6F" w:rsidP="003D6D9D">
            <w:pPr>
              <w:spacing w:line="360" w:lineRule="auto"/>
              <w:rPr>
                <w:i/>
                <w:iCs/>
                <w:rtl/>
                <w:lang w:val="he-IL"/>
              </w:rPr>
            </w:pPr>
            <w:r w:rsidRPr="006B5A6F">
              <w:rPr>
                <w:rFonts w:hint="cs"/>
                <w:i/>
                <w:iCs/>
                <w:rtl/>
                <w:lang w:val="he-IL"/>
              </w:rPr>
              <w:t>,</w:t>
            </w:r>
          </w:p>
        </w:tc>
      </w:tr>
      <w:tr w:rsidR="002A4E8D" w14:paraId="761A521C" w14:textId="77777777" w:rsidTr="00AA3CE6">
        <w:tc>
          <w:tcPr>
            <w:tcW w:w="202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6388D" w14:textId="77777777" w:rsidR="002A4E8D" w:rsidRDefault="002A4E8D" w:rsidP="00596F77">
            <w:pPr>
              <w:spacing w:line="360" w:lineRule="auto"/>
              <w:rPr>
                <w:szCs w:val="28"/>
                <w:u w:val="single"/>
                <w:rtl/>
                <w:lang w:val="he-IL"/>
              </w:rPr>
            </w:pPr>
            <w:r>
              <w:rPr>
                <w:b/>
                <w:bCs/>
                <w:szCs w:val="28"/>
                <w:u w:val="single"/>
                <w:rtl/>
                <w:lang w:val="he-IL"/>
              </w:rPr>
              <w:t>הוצאות</w:t>
            </w:r>
          </w:p>
        </w:tc>
        <w:tc>
          <w:tcPr>
            <w:tcW w:w="145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6D4A" w14:textId="77777777" w:rsidR="002A4E8D" w:rsidRDefault="002A4E8D" w:rsidP="00726B98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714C" w14:textId="77777777" w:rsidR="002A4E8D" w:rsidRDefault="002A4E8D" w:rsidP="00726B98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7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3A0A" w14:textId="77777777" w:rsidR="002A4E8D" w:rsidRDefault="002A4E8D" w:rsidP="00726B98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37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6BC6" w14:textId="77777777" w:rsidR="002A4E8D" w:rsidRDefault="002A4E8D" w:rsidP="00726B98">
            <w:pPr>
              <w:spacing w:line="360" w:lineRule="auto"/>
              <w:rPr>
                <w:rtl/>
                <w:lang w:val="he-IL"/>
              </w:rPr>
            </w:pPr>
          </w:p>
        </w:tc>
      </w:tr>
      <w:tr w:rsidR="002A4E8D" w14:paraId="4F5E3098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CEB70" w14:textId="77777777" w:rsidR="002A4E8D" w:rsidRDefault="002A4E8D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הלוואות חדשות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11DD9" w14:textId="6184FA1C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5,153,000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F8E7" w14:textId="266B264C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4,000,000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3A56A" w14:textId="00D9F345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4,780,000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91C7" w14:textId="77777777" w:rsidR="002A4E8D" w:rsidRDefault="00282FD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4,000,000</w:t>
            </w:r>
          </w:p>
        </w:tc>
      </w:tr>
      <w:tr w:rsidR="002A4E8D" w14:paraId="4E8BB2E5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B24FD" w14:textId="77777777" w:rsidR="002A4E8D" w:rsidRDefault="002A4E8D">
            <w:pPr>
              <w:spacing w:line="360" w:lineRule="auto"/>
              <w:rPr>
                <w:szCs w:val="28"/>
                <w:rtl/>
                <w:lang w:val="he-IL" w:eastAsia="en-US"/>
              </w:rPr>
            </w:pPr>
            <w:r>
              <w:rPr>
                <w:szCs w:val="28"/>
                <w:rtl/>
                <w:lang w:val="he-IL" w:eastAsia="en-US"/>
              </w:rPr>
              <w:t>מנהלה(*)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46DBB8" w14:textId="1F5184F9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170,000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680B92" w14:textId="3B4750A2" w:rsidR="002A4E8D" w:rsidRDefault="00562445" w:rsidP="00C93E0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175,900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909EE7" w14:textId="7D96A98B" w:rsidR="002A4E8D" w:rsidRDefault="00562445" w:rsidP="00726B9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174,100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CECF7" w14:textId="5261C219" w:rsidR="002A4E8D" w:rsidRDefault="00602F5D" w:rsidP="005B6346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194,500</w:t>
            </w:r>
          </w:p>
        </w:tc>
      </w:tr>
      <w:tr w:rsidR="002A4E8D" w14:paraId="667B5BB5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ADBFF" w14:textId="77777777" w:rsidR="002A4E8D" w:rsidRDefault="00E448CE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משיכת פקדון (**)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6B98E" w14:textId="4912F8AC" w:rsidR="002A4E8D" w:rsidRDefault="0056244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92FFD" w14:textId="77777777" w:rsidR="002A4E8D" w:rsidRDefault="002A4E8D" w:rsidP="00726B98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---------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2C79D" w14:textId="0EC919EF" w:rsidR="002A4E8D" w:rsidRDefault="0056244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852,550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0AF8C" w14:textId="77777777" w:rsidR="002A4E8D" w:rsidRPr="00683CC9" w:rsidRDefault="002A4E8D" w:rsidP="00726B98">
            <w:pPr>
              <w:rPr>
                <w:b/>
                <w:bCs/>
                <w:lang w:val="en-US"/>
              </w:rPr>
            </w:pPr>
          </w:p>
        </w:tc>
      </w:tr>
      <w:tr w:rsidR="00A6605C" w14:paraId="61929577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67F9C" w14:textId="283FE01D" w:rsidR="00A6605C" w:rsidRDefault="00A6605C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החזר למשרד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A6F58" w14:textId="77777777" w:rsidR="00A6605C" w:rsidRDefault="00A6605C" w:rsidP="00726B98">
            <w:pPr>
              <w:rPr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E5D7C" w14:textId="77777777" w:rsidR="00A6605C" w:rsidRDefault="00A6605C" w:rsidP="00726B98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521B6" w14:textId="77777777" w:rsidR="00A6605C" w:rsidRDefault="00A6605C" w:rsidP="00726B98">
            <w:pPr>
              <w:rPr>
                <w:rtl/>
                <w:lang w:val="he-IL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AF76A" w14:textId="6B9364C2" w:rsidR="00A6605C" w:rsidRPr="00683CC9" w:rsidRDefault="00A6605C" w:rsidP="00726B98">
            <w:pPr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2,</w:t>
            </w:r>
            <w:r w:rsidR="00475E3C">
              <w:rPr>
                <w:rFonts w:hint="cs"/>
                <w:b/>
                <w:bCs/>
                <w:rtl/>
                <w:lang w:val="en-US"/>
              </w:rPr>
              <w:t>0</w:t>
            </w:r>
            <w:r>
              <w:rPr>
                <w:rFonts w:hint="cs"/>
                <w:b/>
                <w:bCs/>
                <w:rtl/>
                <w:lang w:val="en-US"/>
              </w:rPr>
              <w:t>00,000</w:t>
            </w:r>
          </w:p>
        </w:tc>
      </w:tr>
      <w:tr w:rsidR="002A4E8D" w14:paraId="11C98BDB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A2465" w14:textId="77777777" w:rsidR="002A4E8D" w:rsidRDefault="002A4E8D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פעילויות במעונות</w:t>
            </w:r>
          </w:p>
          <w:p w14:paraId="59D2F0E9" w14:textId="77777777" w:rsidR="009C5E41" w:rsidRDefault="009C5E41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0F9A8" w14:textId="00B3A189" w:rsidR="002A4E8D" w:rsidRDefault="00562445" w:rsidP="00726B98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---------</w:t>
            </w:r>
          </w:p>
          <w:p w14:paraId="652661CB" w14:textId="77777777" w:rsidR="009C5E41" w:rsidRDefault="009C5E41" w:rsidP="00726B98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298B1" w14:textId="77777777" w:rsidR="002A4E8D" w:rsidRDefault="00C93E08" w:rsidP="00726B98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50,000</w:t>
            </w:r>
          </w:p>
          <w:p w14:paraId="09288004" w14:textId="77777777" w:rsidR="009C5E41" w:rsidRDefault="009C5E41" w:rsidP="0026555F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3D864" w14:textId="77777777" w:rsidR="002A4E8D" w:rsidRDefault="00282FD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0</w:t>
            </w:r>
          </w:p>
          <w:p w14:paraId="0151645A" w14:textId="77777777" w:rsidR="009C5E41" w:rsidRDefault="009C5E41" w:rsidP="00842E4E">
            <w:pPr>
              <w:rPr>
                <w:rtl/>
                <w:lang w:val="he-IL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37317" w14:textId="4934C86C" w:rsidR="002A4E8D" w:rsidRDefault="0056244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100,000</w:t>
            </w:r>
          </w:p>
          <w:p w14:paraId="0FE2FB26" w14:textId="77777777" w:rsidR="009C5E41" w:rsidRPr="00A256BC" w:rsidRDefault="009C5E41" w:rsidP="00726B98">
            <w:pPr>
              <w:rPr>
                <w:rtl/>
                <w:lang w:val="he-IL"/>
              </w:rPr>
            </w:pPr>
          </w:p>
        </w:tc>
      </w:tr>
      <w:tr w:rsidR="002A4E8D" w:rsidRPr="00A256BC" w14:paraId="48B90A34" w14:textId="77777777" w:rsidTr="00AA3CE6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6FE60" w14:textId="77777777" w:rsidR="002A4E8D" w:rsidRDefault="002A4E8D">
            <w:pPr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הוצאות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998B5" w14:textId="1CCC0880" w:rsidR="002A4E8D" w:rsidRDefault="0056244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5,293,000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2250" w14:textId="361A82D5" w:rsidR="002A4E8D" w:rsidRDefault="00562445" w:rsidP="00726B98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4,225,900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50046" w14:textId="0B1144D7" w:rsidR="002A4E8D" w:rsidRDefault="00562445" w:rsidP="000F7E3C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5,802,550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85386" w14:textId="3C097FCC" w:rsidR="002A4E8D" w:rsidRPr="00A256BC" w:rsidRDefault="00602F5D" w:rsidP="005A5C8D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6,294,500</w:t>
            </w:r>
          </w:p>
        </w:tc>
      </w:tr>
    </w:tbl>
    <w:p w14:paraId="7DC95483" w14:textId="77777777" w:rsidR="002A4E8D" w:rsidRDefault="002A4E8D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</w:t>
      </w:r>
    </w:p>
    <w:p w14:paraId="2FBC2DD0" w14:textId="77777777" w:rsidR="002A4E8D" w:rsidRDefault="002A4E8D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>(*) ראה פירוט בדף נפרד</w:t>
      </w:r>
      <w:r w:rsidR="00E448CE">
        <w:rPr>
          <w:szCs w:val="28"/>
          <w:rtl/>
          <w:lang w:val="he-IL"/>
        </w:rPr>
        <w:t>.</w:t>
      </w:r>
    </w:p>
    <w:p w14:paraId="613640BA" w14:textId="77777777" w:rsidR="00E448CE" w:rsidRDefault="00E448CE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(**) העברה נטו אחרי </w:t>
      </w:r>
      <w:proofErr w:type="spellStart"/>
      <w:r>
        <w:rPr>
          <w:szCs w:val="28"/>
          <w:rtl/>
          <w:lang w:val="he-IL"/>
        </w:rPr>
        <w:t>פרעון</w:t>
      </w:r>
      <w:proofErr w:type="spellEnd"/>
      <w:r>
        <w:rPr>
          <w:szCs w:val="28"/>
          <w:rtl/>
          <w:lang w:val="he-IL"/>
        </w:rPr>
        <w:t xml:space="preserve"> מוקדם הלואות.</w:t>
      </w:r>
    </w:p>
    <w:sectPr w:rsidR="00E448CE" w:rsidSect="009A6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AAE8" w14:textId="77777777" w:rsidR="004238CC" w:rsidRDefault="004238CC">
      <w:r>
        <w:separator/>
      </w:r>
    </w:p>
  </w:endnote>
  <w:endnote w:type="continuationSeparator" w:id="0">
    <w:p w14:paraId="3B99F786" w14:textId="77777777" w:rsidR="004238CC" w:rsidRDefault="0042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C715" w14:textId="77777777" w:rsidR="002A4E8D" w:rsidRDefault="002A4E8D">
    <w:pPr>
      <w:pStyle w:val="ab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D388" w14:textId="77777777" w:rsidR="002A4E8D" w:rsidRDefault="002A4E8D">
    <w:pPr>
      <w:pStyle w:val="ab"/>
      <w:suppressLineNumbers w:val="0"/>
      <w:jc w:val="right"/>
    </w:pPr>
    <w:proofErr w:type="spellStart"/>
    <w:r>
      <w:rPr>
        <w:color w:val="999999"/>
        <w:rtl/>
        <w:lang w:val="he-IL"/>
      </w:rPr>
      <w:t>publicbudget</w:t>
    </w:r>
    <w:proofErr w:type="spellEnd"/>
    <w:r>
      <w:rPr>
        <w:color w:val="999999"/>
        <w:rtl/>
        <w:lang w:val="he-IL"/>
      </w:rPr>
      <w:t xml:space="preserve"> 1%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2047" w14:textId="77777777" w:rsidR="002A4E8D" w:rsidRDefault="002A4E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7C05" w14:textId="77777777" w:rsidR="004238CC" w:rsidRDefault="004238CC">
      <w:r>
        <w:separator/>
      </w:r>
    </w:p>
  </w:footnote>
  <w:footnote w:type="continuationSeparator" w:id="0">
    <w:p w14:paraId="3025F7FB" w14:textId="77777777" w:rsidR="004238CC" w:rsidRDefault="0042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08DC" w14:textId="77777777" w:rsidR="002A4E8D" w:rsidRDefault="002A4E8D">
    <w:pPr>
      <w:pStyle w:val="a9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C965" w14:textId="77777777" w:rsidR="002A4E8D" w:rsidRDefault="002A4E8D">
    <w:pPr>
      <w:pStyle w:val="a9"/>
      <w:suppressLineNumbers w:val="0"/>
      <w:jc w:val="center"/>
      <w:rPr>
        <w:rFonts w:cs="David"/>
        <w:rtl/>
        <w:lang w:val="he-IL"/>
      </w:rPr>
    </w:pPr>
    <w:r>
      <w:rPr>
        <w:rFonts w:cs="David"/>
        <w:rtl/>
        <w:lang w:val="he-IL"/>
      </w:rPr>
      <w:t>קרן הלוואות לשיפורים במעונות הציבוריים לחניכי השירות לילד ונוער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F933" w14:textId="77777777" w:rsidR="002A4E8D" w:rsidRDefault="002A4E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386"/>
        </w:tabs>
        <w:ind w:left="38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3685F48"/>
    <w:multiLevelType w:val="hybridMultilevel"/>
    <w:tmpl w:val="ADD4162C"/>
    <w:lvl w:ilvl="0" w:tplc="43E88A1A">
      <w:start w:val="4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D"/>
    <w:rsid w:val="0001258B"/>
    <w:rsid w:val="00015912"/>
    <w:rsid w:val="000160AD"/>
    <w:rsid w:val="00037586"/>
    <w:rsid w:val="00042E25"/>
    <w:rsid w:val="000509CD"/>
    <w:rsid w:val="000573EE"/>
    <w:rsid w:val="000767F5"/>
    <w:rsid w:val="000D104D"/>
    <w:rsid w:val="000F7E3C"/>
    <w:rsid w:val="001169E3"/>
    <w:rsid w:val="001267D0"/>
    <w:rsid w:val="00153F11"/>
    <w:rsid w:val="00155E82"/>
    <w:rsid w:val="00157D84"/>
    <w:rsid w:val="001A4BD2"/>
    <w:rsid w:val="001B01D6"/>
    <w:rsid w:val="00200DB5"/>
    <w:rsid w:val="0021677B"/>
    <w:rsid w:val="002331A5"/>
    <w:rsid w:val="002471D5"/>
    <w:rsid w:val="00255F2E"/>
    <w:rsid w:val="0026555F"/>
    <w:rsid w:val="0028096D"/>
    <w:rsid w:val="00282FD5"/>
    <w:rsid w:val="002974F4"/>
    <w:rsid w:val="002A4E8D"/>
    <w:rsid w:val="002B7DC2"/>
    <w:rsid w:val="0031778C"/>
    <w:rsid w:val="003220BF"/>
    <w:rsid w:val="00324357"/>
    <w:rsid w:val="003B6FA3"/>
    <w:rsid w:val="003B7605"/>
    <w:rsid w:val="003B797B"/>
    <w:rsid w:val="003D6D9D"/>
    <w:rsid w:val="003E1B1D"/>
    <w:rsid w:val="003F23CA"/>
    <w:rsid w:val="00421E42"/>
    <w:rsid w:val="004238CC"/>
    <w:rsid w:val="00475E3C"/>
    <w:rsid w:val="004A052E"/>
    <w:rsid w:val="004A643A"/>
    <w:rsid w:val="004E6E77"/>
    <w:rsid w:val="004F6D7E"/>
    <w:rsid w:val="0051121F"/>
    <w:rsid w:val="00554B93"/>
    <w:rsid w:val="00562445"/>
    <w:rsid w:val="0058556E"/>
    <w:rsid w:val="00596F77"/>
    <w:rsid w:val="005A5C8D"/>
    <w:rsid w:val="005B39D1"/>
    <w:rsid w:val="005B6346"/>
    <w:rsid w:val="00602F5D"/>
    <w:rsid w:val="006136CC"/>
    <w:rsid w:val="00631BB4"/>
    <w:rsid w:val="00644645"/>
    <w:rsid w:val="00645BC4"/>
    <w:rsid w:val="00656F33"/>
    <w:rsid w:val="00660C0D"/>
    <w:rsid w:val="00682431"/>
    <w:rsid w:val="00683CC9"/>
    <w:rsid w:val="00695915"/>
    <w:rsid w:val="006A567C"/>
    <w:rsid w:val="006B5A6F"/>
    <w:rsid w:val="006F1160"/>
    <w:rsid w:val="007210A9"/>
    <w:rsid w:val="00724B08"/>
    <w:rsid w:val="00725DE9"/>
    <w:rsid w:val="00726B98"/>
    <w:rsid w:val="007372F1"/>
    <w:rsid w:val="007533A4"/>
    <w:rsid w:val="00764584"/>
    <w:rsid w:val="0077099F"/>
    <w:rsid w:val="00773ECF"/>
    <w:rsid w:val="007C06D6"/>
    <w:rsid w:val="007D6334"/>
    <w:rsid w:val="007E3FE6"/>
    <w:rsid w:val="00802265"/>
    <w:rsid w:val="008241A5"/>
    <w:rsid w:val="008256B9"/>
    <w:rsid w:val="0083153C"/>
    <w:rsid w:val="00842E4E"/>
    <w:rsid w:val="00844F26"/>
    <w:rsid w:val="0085037A"/>
    <w:rsid w:val="00857FCB"/>
    <w:rsid w:val="008C57B2"/>
    <w:rsid w:val="008D160E"/>
    <w:rsid w:val="008E161C"/>
    <w:rsid w:val="008E31BE"/>
    <w:rsid w:val="008F024D"/>
    <w:rsid w:val="008F0E56"/>
    <w:rsid w:val="0090420A"/>
    <w:rsid w:val="00923F7F"/>
    <w:rsid w:val="0096217A"/>
    <w:rsid w:val="00964216"/>
    <w:rsid w:val="0096600F"/>
    <w:rsid w:val="00976AF4"/>
    <w:rsid w:val="00977600"/>
    <w:rsid w:val="009A6517"/>
    <w:rsid w:val="009C4ACC"/>
    <w:rsid w:val="009C5E41"/>
    <w:rsid w:val="009E5C03"/>
    <w:rsid w:val="009F1FD2"/>
    <w:rsid w:val="00A256BC"/>
    <w:rsid w:val="00A32B9D"/>
    <w:rsid w:val="00A6605C"/>
    <w:rsid w:val="00A81410"/>
    <w:rsid w:val="00A83925"/>
    <w:rsid w:val="00A878A7"/>
    <w:rsid w:val="00AA3CE6"/>
    <w:rsid w:val="00AE0A2E"/>
    <w:rsid w:val="00B04C7E"/>
    <w:rsid w:val="00B367E7"/>
    <w:rsid w:val="00B64DA6"/>
    <w:rsid w:val="00B6745D"/>
    <w:rsid w:val="00B709A7"/>
    <w:rsid w:val="00B7146E"/>
    <w:rsid w:val="00B71964"/>
    <w:rsid w:val="00B8739D"/>
    <w:rsid w:val="00B9138F"/>
    <w:rsid w:val="00B94938"/>
    <w:rsid w:val="00BA355A"/>
    <w:rsid w:val="00BB41E5"/>
    <w:rsid w:val="00BB493A"/>
    <w:rsid w:val="00BD262E"/>
    <w:rsid w:val="00C02ECC"/>
    <w:rsid w:val="00C04B43"/>
    <w:rsid w:val="00C344B5"/>
    <w:rsid w:val="00C642B4"/>
    <w:rsid w:val="00C93E08"/>
    <w:rsid w:val="00CA5656"/>
    <w:rsid w:val="00CD0A96"/>
    <w:rsid w:val="00D26B43"/>
    <w:rsid w:val="00D44775"/>
    <w:rsid w:val="00D80256"/>
    <w:rsid w:val="00DA3658"/>
    <w:rsid w:val="00DC6BE6"/>
    <w:rsid w:val="00E0485D"/>
    <w:rsid w:val="00E33DF8"/>
    <w:rsid w:val="00E3699E"/>
    <w:rsid w:val="00E37D34"/>
    <w:rsid w:val="00E448CE"/>
    <w:rsid w:val="00E6267F"/>
    <w:rsid w:val="00E8254A"/>
    <w:rsid w:val="00EA003B"/>
    <w:rsid w:val="00EC0570"/>
    <w:rsid w:val="00EC079F"/>
    <w:rsid w:val="00EC21B6"/>
    <w:rsid w:val="00EE3E2B"/>
    <w:rsid w:val="00EE4AFD"/>
    <w:rsid w:val="00F21807"/>
    <w:rsid w:val="00F25617"/>
    <w:rsid w:val="00F60591"/>
    <w:rsid w:val="00F87171"/>
    <w:rsid w:val="00F91027"/>
    <w:rsid w:val="00FB1917"/>
    <w:rsid w:val="00FD3E16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702A8"/>
  <w15:docId w15:val="{C9E82D7E-1D15-45AA-86B6-4D5AA9D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17"/>
    <w:pPr>
      <w:widowControl w:val="0"/>
      <w:suppressAutoHyphens/>
      <w:bidi/>
    </w:pPr>
    <w:rPr>
      <w:sz w:val="24"/>
      <w:szCs w:val="24"/>
      <w:lang w:val="en-GB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9A6517"/>
  </w:style>
  <w:style w:type="character" w:customStyle="1" w:styleId="RTFNum22">
    <w:name w:val="RTF_Num 2 2"/>
    <w:rsid w:val="009A6517"/>
  </w:style>
  <w:style w:type="character" w:customStyle="1" w:styleId="RTFNum23">
    <w:name w:val="RTF_Num 2 3"/>
    <w:rsid w:val="009A6517"/>
  </w:style>
  <w:style w:type="character" w:customStyle="1" w:styleId="RTFNum24">
    <w:name w:val="RTF_Num 2 4"/>
    <w:rsid w:val="009A6517"/>
  </w:style>
  <w:style w:type="character" w:customStyle="1" w:styleId="RTFNum25">
    <w:name w:val="RTF_Num 2 5"/>
    <w:rsid w:val="009A6517"/>
  </w:style>
  <w:style w:type="character" w:customStyle="1" w:styleId="RTFNum26">
    <w:name w:val="RTF_Num 2 6"/>
    <w:rsid w:val="009A6517"/>
  </w:style>
  <w:style w:type="character" w:customStyle="1" w:styleId="RTFNum27">
    <w:name w:val="RTF_Num 2 7"/>
    <w:rsid w:val="009A6517"/>
  </w:style>
  <w:style w:type="character" w:customStyle="1" w:styleId="RTFNum28">
    <w:name w:val="RTF_Num 2 8"/>
    <w:rsid w:val="009A6517"/>
  </w:style>
  <w:style w:type="character" w:customStyle="1" w:styleId="RTFNum29">
    <w:name w:val="RTF_Num 2 9"/>
    <w:rsid w:val="009A6517"/>
  </w:style>
  <w:style w:type="character" w:customStyle="1" w:styleId="RTFNum31">
    <w:name w:val="RTF_Num 3 1"/>
    <w:rsid w:val="009A6517"/>
  </w:style>
  <w:style w:type="character" w:customStyle="1" w:styleId="RTFNum32">
    <w:name w:val="RTF_Num 3 2"/>
    <w:rsid w:val="009A6517"/>
  </w:style>
  <w:style w:type="character" w:customStyle="1" w:styleId="RTFNum33">
    <w:name w:val="RTF_Num 3 3"/>
    <w:rsid w:val="009A6517"/>
  </w:style>
  <w:style w:type="character" w:customStyle="1" w:styleId="RTFNum34">
    <w:name w:val="RTF_Num 3 4"/>
    <w:rsid w:val="009A6517"/>
  </w:style>
  <w:style w:type="character" w:customStyle="1" w:styleId="RTFNum35">
    <w:name w:val="RTF_Num 3 5"/>
    <w:rsid w:val="009A6517"/>
  </w:style>
  <w:style w:type="character" w:customStyle="1" w:styleId="RTFNum36">
    <w:name w:val="RTF_Num 3 6"/>
    <w:rsid w:val="009A6517"/>
  </w:style>
  <w:style w:type="character" w:customStyle="1" w:styleId="RTFNum37">
    <w:name w:val="RTF_Num 3 7"/>
    <w:rsid w:val="009A6517"/>
  </w:style>
  <w:style w:type="character" w:customStyle="1" w:styleId="RTFNum38">
    <w:name w:val="RTF_Num 3 8"/>
    <w:rsid w:val="009A6517"/>
  </w:style>
  <w:style w:type="character" w:customStyle="1" w:styleId="RTFNum39">
    <w:name w:val="RTF_Num 3 9"/>
    <w:rsid w:val="009A6517"/>
  </w:style>
  <w:style w:type="character" w:customStyle="1" w:styleId="RTFNum41">
    <w:name w:val="RTF_Num 4 1"/>
    <w:rsid w:val="009A6517"/>
    <w:rPr>
      <w:sz w:val="24"/>
    </w:rPr>
  </w:style>
  <w:style w:type="character" w:customStyle="1" w:styleId="RTFNum42">
    <w:name w:val="RTF_Num 4 2"/>
    <w:rsid w:val="009A6517"/>
  </w:style>
  <w:style w:type="character" w:customStyle="1" w:styleId="RTFNum43">
    <w:name w:val="RTF_Num 4 3"/>
    <w:rsid w:val="009A6517"/>
  </w:style>
  <w:style w:type="character" w:customStyle="1" w:styleId="RTFNum44">
    <w:name w:val="RTF_Num 4 4"/>
    <w:rsid w:val="009A6517"/>
  </w:style>
  <w:style w:type="character" w:customStyle="1" w:styleId="RTFNum45">
    <w:name w:val="RTF_Num 4 5"/>
    <w:rsid w:val="009A6517"/>
  </w:style>
  <w:style w:type="character" w:customStyle="1" w:styleId="RTFNum46">
    <w:name w:val="RTF_Num 4 6"/>
    <w:rsid w:val="009A6517"/>
  </w:style>
  <w:style w:type="character" w:customStyle="1" w:styleId="RTFNum47">
    <w:name w:val="RTF_Num 4 7"/>
    <w:rsid w:val="009A6517"/>
  </w:style>
  <w:style w:type="character" w:customStyle="1" w:styleId="RTFNum48">
    <w:name w:val="RTF_Num 4 8"/>
    <w:rsid w:val="009A6517"/>
  </w:style>
  <w:style w:type="character" w:customStyle="1" w:styleId="RTFNum49">
    <w:name w:val="RTF_Num 4 9"/>
    <w:rsid w:val="009A6517"/>
  </w:style>
  <w:style w:type="character" w:customStyle="1" w:styleId="RTFNum51">
    <w:name w:val="RTF_Num 5 1"/>
    <w:rsid w:val="009A6517"/>
  </w:style>
  <w:style w:type="character" w:customStyle="1" w:styleId="RTFNum52">
    <w:name w:val="RTF_Num 5 2"/>
    <w:rsid w:val="009A6517"/>
  </w:style>
  <w:style w:type="character" w:customStyle="1" w:styleId="RTFNum53">
    <w:name w:val="RTF_Num 5 3"/>
    <w:rsid w:val="009A6517"/>
  </w:style>
  <w:style w:type="character" w:customStyle="1" w:styleId="RTFNum54">
    <w:name w:val="RTF_Num 5 4"/>
    <w:rsid w:val="009A6517"/>
  </w:style>
  <w:style w:type="character" w:customStyle="1" w:styleId="RTFNum55">
    <w:name w:val="RTF_Num 5 5"/>
    <w:rsid w:val="009A6517"/>
  </w:style>
  <w:style w:type="character" w:customStyle="1" w:styleId="RTFNum56">
    <w:name w:val="RTF_Num 5 6"/>
    <w:rsid w:val="009A6517"/>
  </w:style>
  <w:style w:type="character" w:customStyle="1" w:styleId="RTFNum57">
    <w:name w:val="RTF_Num 5 7"/>
    <w:rsid w:val="009A6517"/>
  </w:style>
  <w:style w:type="character" w:customStyle="1" w:styleId="RTFNum58">
    <w:name w:val="RTF_Num 5 8"/>
    <w:rsid w:val="009A6517"/>
  </w:style>
  <w:style w:type="character" w:customStyle="1" w:styleId="RTFNum59">
    <w:name w:val="RTF_Num 5 9"/>
    <w:rsid w:val="009A6517"/>
  </w:style>
  <w:style w:type="character" w:customStyle="1" w:styleId="RTFNum61">
    <w:name w:val="RTF_Num 6 1"/>
    <w:rsid w:val="009A6517"/>
  </w:style>
  <w:style w:type="character" w:customStyle="1" w:styleId="RTFNum62">
    <w:name w:val="RTF_Num 6 2"/>
    <w:rsid w:val="009A6517"/>
  </w:style>
  <w:style w:type="character" w:customStyle="1" w:styleId="RTFNum63">
    <w:name w:val="RTF_Num 6 3"/>
    <w:rsid w:val="009A6517"/>
  </w:style>
  <w:style w:type="character" w:customStyle="1" w:styleId="RTFNum64">
    <w:name w:val="RTF_Num 6 4"/>
    <w:rsid w:val="009A6517"/>
  </w:style>
  <w:style w:type="character" w:customStyle="1" w:styleId="RTFNum65">
    <w:name w:val="RTF_Num 6 5"/>
    <w:rsid w:val="009A6517"/>
  </w:style>
  <w:style w:type="character" w:customStyle="1" w:styleId="RTFNum66">
    <w:name w:val="RTF_Num 6 6"/>
    <w:rsid w:val="009A6517"/>
  </w:style>
  <w:style w:type="character" w:customStyle="1" w:styleId="RTFNum67">
    <w:name w:val="RTF_Num 6 7"/>
    <w:rsid w:val="009A6517"/>
  </w:style>
  <w:style w:type="character" w:customStyle="1" w:styleId="RTFNum68">
    <w:name w:val="RTF_Num 6 8"/>
    <w:rsid w:val="009A6517"/>
  </w:style>
  <w:style w:type="character" w:customStyle="1" w:styleId="RTFNum69">
    <w:name w:val="RTF_Num 6 9"/>
    <w:rsid w:val="009A6517"/>
  </w:style>
  <w:style w:type="character" w:customStyle="1" w:styleId="RTFNum71">
    <w:name w:val="RTF_Num 7 1"/>
    <w:rsid w:val="009A6517"/>
  </w:style>
  <w:style w:type="character" w:customStyle="1" w:styleId="RTFNum72">
    <w:name w:val="RTF_Num 7 2"/>
    <w:rsid w:val="009A6517"/>
  </w:style>
  <w:style w:type="character" w:customStyle="1" w:styleId="RTFNum73">
    <w:name w:val="RTF_Num 7 3"/>
    <w:rsid w:val="009A6517"/>
  </w:style>
  <w:style w:type="character" w:customStyle="1" w:styleId="RTFNum74">
    <w:name w:val="RTF_Num 7 4"/>
    <w:rsid w:val="009A6517"/>
  </w:style>
  <w:style w:type="character" w:customStyle="1" w:styleId="RTFNum75">
    <w:name w:val="RTF_Num 7 5"/>
    <w:rsid w:val="009A6517"/>
  </w:style>
  <w:style w:type="character" w:customStyle="1" w:styleId="RTFNum76">
    <w:name w:val="RTF_Num 7 6"/>
    <w:rsid w:val="009A6517"/>
  </w:style>
  <w:style w:type="character" w:customStyle="1" w:styleId="RTFNum77">
    <w:name w:val="RTF_Num 7 7"/>
    <w:rsid w:val="009A6517"/>
  </w:style>
  <w:style w:type="character" w:customStyle="1" w:styleId="RTFNum78">
    <w:name w:val="RTF_Num 7 8"/>
    <w:rsid w:val="009A6517"/>
  </w:style>
  <w:style w:type="character" w:customStyle="1" w:styleId="RTFNum79">
    <w:name w:val="RTF_Num 7 9"/>
    <w:rsid w:val="009A6517"/>
  </w:style>
  <w:style w:type="paragraph" w:customStyle="1" w:styleId="a3">
    <w:name w:val="כותרת"/>
    <w:basedOn w:val="a"/>
    <w:next w:val="a4"/>
    <w:rsid w:val="009A651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A6517"/>
    <w:pPr>
      <w:spacing w:after="120"/>
    </w:pPr>
  </w:style>
  <w:style w:type="character" w:customStyle="1" w:styleId="a5">
    <w:name w:val="גוף טקסט תו"/>
    <w:link w:val="a4"/>
    <w:uiPriority w:val="99"/>
    <w:semiHidden/>
    <w:locked/>
    <w:rsid w:val="009A6517"/>
    <w:rPr>
      <w:rFonts w:cs="Times New Roman"/>
      <w:sz w:val="24"/>
      <w:lang w:val="en-GB" w:eastAsia="he-IL" w:bidi="he-IL"/>
    </w:rPr>
  </w:style>
  <w:style w:type="paragraph" w:styleId="a6">
    <w:name w:val="List"/>
    <w:basedOn w:val="a4"/>
    <w:uiPriority w:val="99"/>
    <w:rsid w:val="009A6517"/>
  </w:style>
  <w:style w:type="paragraph" w:customStyle="1" w:styleId="a7">
    <w:name w:val="כתובית"/>
    <w:basedOn w:val="a"/>
    <w:rsid w:val="009A6517"/>
    <w:pPr>
      <w:suppressLineNumbers/>
      <w:spacing w:before="120" w:after="120"/>
    </w:pPr>
    <w:rPr>
      <w:i/>
      <w:iCs/>
    </w:rPr>
  </w:style>
  <w:style w:type="paragraph" w:customStyle="1" w:styleId="a8">
    <w:name w:val="אינדקס"/>
    <w:basedOn w:val="a"/>
    <w:rsid w:val="009A6517"/>
    <w:pPr>
      <w:suppressLineNumbers/>
    </w:pPr>
  </w:style>
  <w:style w:type="paragraph" w:styleId="a9">
    <w:name w:val="header"/>
    <w:basedOn w:val="a"/>
    <w:link w:val="aa"/>
    <w:uiPriority w:val="99"/>
    <w:rsid w:val="009A6517"/>
    <w:pPr>
      <w:suppressLineNumbers/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uiPriority w:val="99"/>
    <w:semiHidden/>
    <w:locked/>
    <w:rsid w:val="009A6517"/>
    <w:rPr>
      <w:rFonts w:cs="Times New Roman"/>
      <w:sz w:val="24"/>
      <w:lang w:val="en-GB" w:eastAsia="he-IL" w:bidi="he-IL"/>
    </w:rPr>
  </w:style>
  <w:style w:type="paragraph" w:styleId="ab">
    <w:name w:val="footer"/>
    <w:basedOn w:val="a"/>
    <w:link w:val="ac"/>
    <w:uiPriority w:val="99"/>
    <w:rsid w:val="009A6517"/>
    <w:pPr>
      <w:suppressLineNumbers/>
      <w:tabs>
        <w:tab w:val="center" w:pos="4153"/>
        <w:tab w:val="right" w:pos="8306"/>
      </w:tabs>
    </w:pPr>
  </w:style>
  <w:style w:type="character" w:customStyle="1" w:styleId="ac">
    <w:name w:val="כותרת תחתונה תו"/>
    <w:link w:val="ab"/>
    <w:uiPriority w:val="99"/>
    <w:semiHidden/>
    <w:locked/>
    <w:rsid w:val="009A6517"/>
    <w:rPr>
      <w:rFonts w:cs="Times New Roman"/>
      <w:sz w:val="24"/>
      <w:lang w:val="en-GB" w:eastAsia="he-IL" w:bidi="he-IL"/>
    </w:rPr>
  </w:style>
  <w:style w:type="paragraph" w:customStyle="1" w:styleId="ad">
    <w:name w:val="תוכן טבלה"/>
    <w:basedOn w:val="a"/>
    <w:rsid w:val="009A6517"/>
    <w:pPr>
      <w:suppressLineNumbers/>
    </w:pPr>
  </w:style>
  <w:style w:type="paragraph" w:customStyle="1" w:styleId="ae">
    <w:name w:val="כותרת טבלה"/>
    <w:basedOn w:val="ad"/>
    <w:rsid w:val="009A6517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A6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þ15/07/2007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þ15/07/2007</dc:title>
  <dc:creator>User</dc:creator>
  <cp:lastModifiedBy>dvoraf33@outlook.co.il</cp:lastModifiedBy>
  <cp:revision>2</cp:revision>
  <cp:lastPrinted>2015-01-06T12:07:00Z</cp:lastPrinted>
  <dcterms:created xsi:type="dcterms:W3CDTF">2022-06-28T16:27:00Z</dcterms:created>
  <dcterms:modified xsi:type="dcterms:W3CDTF">2022-06-28T16:27:00Z</dcterms:modified>
</cp:coreProperties>
</file>